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27" w:rsidRPr="001F4A9D" w:rsidRDefault="005F0A27" w:rsidP="001F4A9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1F4A9D">
        <w:rPr>
          <w:b/>
        </w:rPr>
        <w:t>T.C.</w:t>
      </w:r>
    </w:p>
    <w:p w:rsidR="005F0A27" w:rsidRPr="001F4A9D" w:rsidRDefault="005F0A27" w:rsidP="001F4A9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1F4A9D">
        <w:rPr>
          <w:b/>
        </w:rPr>
        <w:t>MİLLÎ EĞİTİM BAKANLIĞI</w:t>
      </w:r>
    </w:p>
    <w:p w:rsidR="005F0A27" w:rsidRDefault="005F0A27" w:rsidP="001F4A9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1F4A9D">
        <w:rPr>
          <w:b/>
        </w:rPr>
        <w:t>Öğretmen Yetiştirme ve Geliştirme Genel Müdürlüğü</w:t>
      </w:r>
    </w:p>
    <w:p w:rsidR="00705628" w:rsidRPr="001F4A9D" w:rsidRDefault="00705628" w:rsidP="001F4A9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5F0A27" w:rsidRDefault="005F0A27" w:rsidP="001F4A9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1F4A9D">
        <w:rPr>
          <w:b/>
        </w:rPr>
        <w:t>Mesleki Gelişim Pro</w:t>
      </w:r>
      <w:r w:rsidR="00DB45B0" w:rsidRPr="001F4A9D">
        <w:rPr>
          <w:b/>
        </w:rPr>
        <w:t>g</w:t>
      </w:r>
      <w:r w:rsidRPr="001F4A9D">
        <w:rPr>
          <w:b/>
        </w:rPr>
        <w:t>ramı</w:t>
      </w:r>
    </w:p>
    <w:p w:rsidR="00705628" w:rsidRDefault="00705628" w:rsidP="001F4A9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05628" w:rsidTr="0070562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628" w:rsidRDefault="00705628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628" w:rsidRDefault="00705628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628" w:rsidRDefault="00705628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KODU</w:t>
            </w:r>
          </w:p>
        </w:tc>
      </w:tr>
      <w:tr w:rsidR="00705628" w:rsidTr="0070562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28" w:rsidRDefault="0070562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28" w:rsidRDefault="0070562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Ar-ge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28" w:rsidRDefault="00705628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4.01.01.01.004</w:t>
            </w:r>
          </w:p>
          <w:p w:rsidR="00122F2D" w:rsidRDefault="00122F2D">
            <w:pPr>
              <w:jc w:val="center"/>
              <w:rPr>
                <w:rFonts w:cs="Times New Roman"/>
                <w:b/>
              </w:rPr>
            </w:pPr>
            <w:bookmarkStart w:id="0" w:name="_GoBack"/>
            <w:bookmarkEnd w:id="0"/>
          </w:p>
        </w:tc>
      </w:tr>
    </w:tbl>
    <w:p w:rsidR="001F4A9D" w:rsidRPr="001F4A9D" w:rsidRDefault="001F4A9D" w:rsidP="001F4A9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5F0A27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>ETKİNLİĞİN ADI</w:t>
      </w:r>
    </w:p>
    <w:p w:rsidR="005F0A27" w:rsidRDefault="005F0A27" w:rsidP="001F4A9D">
      <w:pPr>
        <w:spacing w:line="276" w:lineRule="auto"/>
        <w:ind w:firstLine="708"/>
        <w:rPr>
          <w:rStyle w:val="Gl"/>
          <w:b w:val="0"/>
          <w:bCs w:val="0"/>
          <w:color w:val="000000"/>
        </w:rPr>
      </w:pPr>
      <w:r w:rsidRPr="001F4A9D">
        <w:rPr>
          <w:rStyle w:val="Gl"/>
          <w:b w:val="0"/>
          <w:bCs w:val="0"/>
          <w:color w:val="000000"/>
        </w:rPr>
        <w:t>Düzenleyici Etki Analizi Kursu</w:t>
      </w:r>
    </w:p>
    <w:p w:rsidR="001F4A9D" w:rsidRPr="001F4A9D" w:rsidRDefault="001F4A9D" w:rsidP="001F4A9D">
      <w:pPr>
        <w:spacing w:line="276" w:lineRule="auto"/>
        <w:ind w:firstLine="708"/>
        <w:rPr>
          <w:color w:val="000000"/>
        </w:rPr>
      </w:pPr>
    </w:p>
    <w:p w:rsidR="005F0A27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 xml:space="preserve">ETKİNLİĞİN AMAÇLARI </w:t>
      </w:r>
    </w:p>
    <w:p w:rsidR="005F0A27" w:rsidRPr="001F4A9D" w:rsidRDefault="001F4A9D" w:rsidP="001F4A9D">
      <w:pPr>
        <w:pStyle w:val="TOC21"/>
        <w:spacing w:line="276" w:lineRule="auto"/>
        <w:rPr>
          <w:rStyle w:val="Kpr"/>
        </w:rPr>
      </w:pPr>
      <w:r>
        <w:rPr>
          <w:rStyle w:val="Kpr"/>
        </w:rPr>
        <w:t xml:space="preserve">            </w:t>
      </w:r>
      <w:r w:rsidR="005F0A27" w:rsidRPr="001F4A9D">
        <w:rPr>
          <w:rStyle w:val="Kpr"/>
        </w:rPr>
        <w:t>Bu faaliyeti başarı ile tamamlayan her kursiyer;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Düzenleyici Etki Analizinin tanımını, kapsamını, tarihsel gelişimini ve önemini bilir.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Düzenleyici Etki Analizinin ilkelerini bilir.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Düzenleyici Etki Analizini tasarlar.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Etkin Bir Düzenleyici Etki Analizi için önkoşulları hazırlar.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 xml:space="preserve">Düzenleyici Etki Analizinin çerçevesini çizer. 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 xml:space="preserve">Düzenleyici Etki Analizini koordine eder ve yönetir. 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Düzenleyici Etki Analizinin önceliklerini ve hedeflerini belirler.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 xml:space="preserve">Verilerin Toplanmasına İlişkin stratejiler geliştirir. 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Düzenleyici Etki Analizinde çeşitli yöntem ve araçları uygular.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Fayda-Maliyet Analizi yapar.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Risk Analizi yapar.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Düzenleyici Etki Analizini belirlenen aralıklarda gözden geçirir ve kalite kontrolünü yapar.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Ulusal ve uluslar arası Düzenleyici Etki Analizi çalışmalarını bilir.</w:t>
      </w:r>
    </w:p>
    <w:p w:rsidR="005F0A27" w:rsidRPr="001F4A9D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Avrupa Birliğinin Düzenleyici Etki Analizi sonuçlarını bilir.</w:t>
      </w:r>
    </w:p>
    <w:p w:rsidR="005F0A27" w:rsidRDefault="005F0A27" w:rsidP="001F4A9D">
      <w:pPr>
        <w:pStyle w:val="TOC21"/>
        <w:numPr>
          <w:ilvl w:val="0"/>
          <w:numId w:val="29"/>
        </w:numPr>
        <w:spacing w:line="276" w:lineRule="auto"/>
        <w:rPr>
          <w:rStyle w:val="Kpr"/>
        </w:rPr>
      </w:pPr>
      <w:r w:rsidRPr="001F4A9D">
        <w:rPr>
          <w:rStyle w:val="Kpr"/>
        </w:rPr>
        <w:t>Düzenleyici Etki Analizi ile ilgili yeni gelişmeleri takip eder.</w:t>
      </w:r>
    </w:p>
    <w:p w:rsidR="001F4A9D" w:rsidRPr="001F4A9D" w:rsidRDefault="001F4A9D" w:rsidP="001F4A9D"/>
    <w:p w:rsidR="005F0A27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>ETKİNLİĞİN SÜRESİ</w:t>
      </w:r>
    </w:p>
    <w:p w:rsidR="005F0A27" w:rsidRDefault="005F0A27" w:rsidP="001F4A9D">
      <w:pPr>
        <w:spacing w:line="276" w:lineRule="auto"/>
        <w:ind w:firstLine="708"/>
        <w:rPr>
          <w:noProof/>
        </w:rPr>
      </w:pPr>
      <w:r w:rsidRPr="001F4A9D">
        <w:rPr>
          <w:noProof/>
        </w:rPr>
        <w:t>Faaliyet süresi 30 ders saatidir.</w:t>
      </w:r>
    </w:p>
    <w:p w:rsidR="001F4A9D" w:rsidRPr="001F4A9D" w:rsidRDefault="001F4A9D" w:rsidP="001F4A9D">
      <w:pPr>
        <w:spacing w:line="276" w:lineRule="auto"/>
        <w:ind w:firstLine="708"/>
        <w:rPr>
          <w:noProof/>
        </w:rPr>
      </w:pPr>
    </w:p>
    <w:p w:rsidR="005F0A27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>ETKİNLİĞİN HEDEF KİTLESİ</w:t>
      </w:r>
    </w:p>
    <w:p w:rsidR="005F0A27" w:rsidRDefault="005F0A27" w:rsidP="001F4A9D">
      <w:pPr>
        <w:spacing w:line="276" w:lineRule="auto"/>
        <w:ind w:firstLine="708"/>
        <w:rPr>
          <w:noProof/>
        </w:rPr>
      </w:pPr>
      <w:r w:rsidRPr="001F4A9D">
        <w:rPr>
          <w:noProof/>
        </w:rPr>
        <w:t>Bakanlığımız  okul</w:t>
      </w:r>
      <w:r w:rsidR="00DB45B0" w:rsidRPr="001F4A9D">
        <w:rPr>
          <w:noProof/>
        </w:rPr>
        <w:t xml:space="preserve">/kurumlarında </w:t>
      </w:r>
      <w:r w:rsidRPr="001F4A9D">
        <w:rPr>
          <w:noProof/>
        </w:rPr>
        <w:t>görev yapan</w:t>
      </w:r>
      <w:r w:rsidR="00DB45B0" w:rsidRPr="001F4A9D">
        <w:rPr>
          <w:noProof/>
        </w:rPr>
        <w:t xml:space="preserve"> yönetici ve</w:t>
      </w:r>
      <w:r w:rsidRPr="001F4A9D">
        <w:rPr>
          <w:noProof/>
        </w:rPr>
        <w:t xml:space="preserve"> öğretmenler.</w:t>
      </w:r>
    </w:p>
    <w:p w:rsidR="0074054A" w:rsidRDefault="0074054A" w:rsidP="001F4A9D">
      <w:pPr>
        <w:spacing w:line="276" w:lineRule="auto"/>
        <w:ind w:firstLine="708"/>
        <w:rPr>
          <w:noProof/>
        </w:rPr>
      </w:pPr>
    </w:p>
    <w:p w:rsidR="0074054A" w:rsidRDefault="0074054A" w:rsidP="001F4A9D">
      <w:pPr>
        <w:spacing w:line="276" w:lineRule="auto"/>
        <w:ind w:firstLine="708"/>
        <w:rPr>
          <w:noProof/>
        </w:rPr>
      </w:pPr>
    </w:p>
    <w:p w:rsidR="001F4A9D" w:rsidRPr="001F4A9D" w:rsidRDefault="001F4A9D" w:rsidP="001F4A9D">
      <w:pPr>
        <w:spacing w:line="276" w:lineRule="auto"/>
        <w:ind w:firstLine="708"/>
        <w:rPr>
          <w:noProof/>
        </w:rPr>
      </w:pPr>
    </w:p>
    <w:p w:rsidR="005F0A27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>ETKİNLİĞİN UYGULANMASI İLE İLGİLİ AÇIKLAMALAR</w:t>
      </w:r>
    </w:p>
    <w:p w:rsidR="005F0A27" w:rsidRPr="001F4A9D" w:rsidRDefault="005F0A27" w:rsidP="001F4A9D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  <w:rPr>
          <w:color w:val="000000"/>
        </w:rPr>
      </w:pPr>
      <w:r w:rsidRPr="001F4A9D">
        <w:rPr>
          <w:color w:val="000000"/>
        </w:rPr>
        <w:lastRenderedPageBreak/>
        <w:t>Bu etkinli</w:t>
      </w:r>
      <w:r w:rsidR="00DB45B0" w:rsidRPr="001F4A9D">
        <w:rPr>
          <w:color w:val="000000"/>
        </w:rPr>
        <w:t>k, yönetici ve öğretmenleri “</w:t>
      </w:r>
      <w:r w:rsidR="00DB45B0" w:rsidRPr="001F4A9D">
        <w:rPr>
          <w:rStyle w:val="Gl"/>
          <w:b w:val="0"/>
          <w:bCs w:val="0"/>
          <w:color w:val="000000"/>
        </w:rPr>
        <w:t>Düzenleyici Etki Analizi</w:t>
      </w:r>
      <w:r w:rsidR="00DE5CEC" w:rsidRPr="001F4A9D">
        <w:rPr>
          <w:rStyle w:val="Gl"/>
          <w:b w:val="0"/>
          <w:bCs w:val="0"/>
          <w:color w:val="000000"/>
        </w:rPr>
        <w:t xml:space="preserve">” alanında bilgi ve becerilerini artırmak </w:t>
      </w:r>
      <w:r w:rsidRPr="001F4A9D">
        <w:rPr>
          <w:color w:val="000000"/>
        </w:rPr>
        <w:t>amacıyla düzenlenmiştir.</w:t>
      </w:r>
    </w:p>
    <w:p w:rsidR="005F0A27" w:rsidRPr="001F4A9D" w:rsidRDefault="00DB45B0" w:rsidP="001F4A9D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  <w:rPr>
          <w:color w:val="000000"/>
        </w:rPr>
      </w:pPr>
      <w:r w:rsidRPr="001F4A9D">
        <w:rPr>
          <w:color w:val="000000"/>
        </w:rPr>
        <w:t>Eğitim görevlileri olarak</w:t>
      </w:r>
      <w:r w:rsidR="005F0A27" w:rsidRPr="001F4A9D">
        <w:rPr>
          <w:color w:val="000000"/>
        </w:rPr>
        <w:t xml:space="preserve">; </w:t>
      </w:r>
      <w:r w:rsidRPr="001F4A9D">
        <w:t>“</w:t>
      </w:r>
      <w:r w:rsidRPr="001F4A9D">
        <w:rPr>
          <w:rStyle w:val="Gl"/>
          <w:b w:val="0"/>
          <w:bCs w:val="0"/>
          <w:color w:val="000000"/>
        </w:rPr>
        <w:t>Düzenleyici Etki Analizi</w:t>
      </w:r>
      <w:r w:rsidRPr="001F4A9D">
        <w:t>” alanında uzman akademisyen ya da bu alanda</w:t>
      </w:r>
      <w:r w:rsidR="00DE5CEC" w:rsidRPr="001F4A9D">
        <w:t xml:space="preserve"> </w:t>
      </w:r>
      <w:r w:rsidRPr="001F4A9D">
        <w:t>hizmetiçi eğitimler veren uzman ve rehber öğretmenler görevlendirilecektir.</w:t>
      </w:r>
    </w:p>
    <w:p w:rsidR="00DB45B0" w:rsidRPr="001F4A9D" w:rsidRDefault="005F0A27" w:rsidP="001F4A9D">
      <w:pPr>
        <w:numPr>
          <w:ilvl w:val="0"/>
          <w:numId w:val="37"/>
        </w:numPr>
        <w:spacing w:line="276" w:lineRule="auto"/>
        <w:jc w:val="both"/>
      </w:pPr>
      <w:r w:rsidRPr="001F4A9D">
        <w:rPr>
          <w:color w:val="000000"/>
        </w:rPr>
        <w:t xml:space="preserve">Eğitim </w:t>
      </w:r>
      <w:r w:rsidR="00DB45B0" w:rsidRPr="001F4A9D">
        <w:t xml:space="preserve">internet bağlantılı bilgisayar ve projeksiyon cihazı ya da etkileşimli tahta olan eğitim ortamında gerçekleştirilecektir. Eğitim içerikleri uygun materyalle desteklenecektir. </w:t>
      </w:r>
    </w:p>
    <w:p w:rsidR="00DB45B0" w:rsidRPr="001F4A9D" w:rsidRDefault="005F0A27" w:rsidP="001F4A9D">
      <w:pPr>
        <w:numPr>
          <w:ilvl w:val="0"/>
          <w:numId w:val="37"/>
        </w:numPr>
        <w:spacing w:line="276" w:lineRule="auto"/>
        <w:jc w:val="both"/>
      </w:pPr>
      <w:r w:rsidRPr="001F4A9D">
        <w:rPr>
          <w:color w:val="000000"/>
        </w:rPr>
        <w:t xml:space="preserve">Eğitim </w:t>
      </w:r>
      <w:r w:rsidR="00DB45B0" w:rsidRPr="001F4A9D">
        <w:t xml:space="preserve">konferans oturma düzeninde olan eğitim ortamında yapılacaktır. </w:t>
      </w:r>
    </w:p>
    <w:p w:rsidR="00DB45B0" w:rsidRPr="001F4A9D" w:rsidRDefault="00DB45B0" w:rsidP="001F4A9D">
      <w:pPr>
        <w:numPr>
          <w:ilvl w:val="0"/>
          <w:numId w:val="37"/>
        </w:numPr>
        <w:spacing w:line="276" w:lineRule="auto"/>
        <w:jc w:val="both"/>
      </w:pPr>
      <w:r w:rsidRPr="001F4A9D">
        <w:t>Katılımcı sayısı dikkate alınarak ortamda gerekli ışık ve ses düzeni sağlanacaktır.</w:t>
      </w:r>
    </w:p>
    <w:p w:rsidR="00DB45B0" w:rsidRDefault="00DB45B0" w:rsidP="001F4A9D">
      <w:pPr>
        <w:numPr>
          <w:ilvl w:val="0"/>
          <w:numId w:val="37"/>
        </w:numPr>
        <w:spacing w:line="276" w:lineRule="auto"/>
        <w:jc w:val="both"/>
      </w:pPr>
      <w:r w:rsidRPr="001F4A9D">
        <w:t>Katılımcı sayısı her eğitim ortamı için 40 kişiyi geçmeyecek şekilde oluşturulacaktır.</w:t>
      </w:r>
    </w:p>
    <w:p w:rsidR="00196FD1" w:rsidRPr="001F4A9D" w:rsidRDefault="00196FD1" w:rsidP="00196FD1">
      <w:pPr>
        <w:numPr>
          <w:ilvl w:val="0"/>
          <w:numId w:val="37"/>
        </w:numPr>
        <w:spacing w:line="276" w:lineRule="auto"/>
        <w:jc w:val="both"/>
      </w:pPr>
      <w:r w:rsidRPr="00196FD1">
        <w:t>Faaliyetin başlangıcında katılımcıların hazır bulunuşlu</w:t>
      </w:r>
      <w:r w:rsidR="001B47E7">
        <w:t>k düzeylerini ölçmek amacıyla 25</w:t>
      </w:r>
      <w:r w:rsidRPr="00196FD1">
        <w:t xml:space="preserve"> sorudan oluşan ön test, bitiminde ise</w:t>
      </w:r>
      <w:r w:rsidR="00F96CD6">
        <w:t xml:space="preserve"> </w:t>
      </w:r>
      <w:r w:rsidR="009E1E8B">
        <w:t>5</w:t>
      </w:r>
      <w:r w:rsidRPr="00196FD1">
        <w:t>0 soruluk son test uygulanacak ve böylelikle faaliyetten elde edilen kazanımlar belirlenmiş olacaktır.</w:t>
      </w:r>
    </w:p>
    <w:p w:rsidR="00DB45B0" w:rsidRPr="001F4A9D" w:rsidRDefault="00DB45B0" w:rsidP="001F4A9D">
      <w:pPr>
        <w:spacing w:line="276" w:lineRule="auto"/>
        <w:ind w:left="1080"/>
        <w:jc w:val="both"/>
      </w:pPr>
    </w:p>
    <w:p w:rsidR="001F4A9D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>ETKİNLİĞİN İÇERİĞİ</w:t>
      </w:r>
    </w:p>
    <w:p w:rsidR="005F0A27" w:rsidRPr="001F4A9D" w:rsidRDefault="00DB45B0" w:rsidP="001F4A9D">
      <w:pPr>
        <w:spacing w:line="276" w:lineRule="auto"/>
        <w:jc w:val="center"/>
        <w:rPr>
          <w:b/>
        </w:rPr>
      </w:pPr>
      <w:r w:rsidRPr="001F4A9D">
        <w:rPr>
          <w:b/>
        </w:rPr>
        <w:t>Konuların Dağılım Tablosu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6"/>
        <w:gridCol w:w="1843"/>
      </w:tblGrid>
      <w:tr w:rsidR="005F0A27" w:rsidRPr="001F4A9D">
        <w:tc>
          <w:tcPr>
            <w:tcW w:w="8046" w:type="dxa"/>
            <w:vAlign w:val="center"/>
          </w:tcPr>
          <w:p w:rsidR="005F0A27" w:rsidRPr="001F4A9D" w:rsidRDefault="00DB45B0" w:rsidP="001F4A9D">
            <w:pPr>
              <w:pStyle w:val="TOC11"/>
              <w:spacing w:line="276" w:lineRule="auto"/>
              <w:jc w:val="center"/>
              <w:rPr>
                <w:rStyle w:val="Kpr"/>
                <w:b/>
              </w:rPr>
            </w:pPr>
            <w:r w:rsidRPr="001F4A9D">
              <w:rPr>
                <w:b/>
              </w:rPr>
              <w:t>Konular</w:t>
            </w:r>
          </w:p>
        </w:tc>
        <w:tc>
          <w:tcPr>
            <w:tcW w:w="1843" w:type="dxa"/>
          </w:tcPr>
          <w:p w:rsidR="005F0A27" w:rsidRPr="001F4A9D" w:rsidRDefault="00DB45B0" w:rsidP="001F4A9D">
            <w:pPr>
              <w:pStyle w:val="TOC11"/>
              <w:spacing w:line="276" w:lineRule="auto"/>
              <w:jc w:val="center"/>
              <w:rPr>
                <w:b/>
              </w:rPr>
            </w:pPr>
            <w:r w:rsidRPr="001F4A9D">
              <w:rPr>
                <w:b/>
              </w:rPr>
              <w:t>Süre</w:t>
            </w:r>
          </w:p>
          <w:p w:rsidR="005F0A27" w:rsidRPr="001F4A9D" w:rsidRDefault="005F0A27" w:rsidP="001F4A9D">
            <w:pPr>
              <w:pStyle w:val="TOC11"/>
              <w:spacing w:line="276" w:lineRule="auto"/>
              <w:jc w:val="center"/>
              <w:rPr>
                <w:rStyle w:val="Kpr"/>
              </w:rPr>
            </w:pPr>
            <w:r w:rsidRPr="001F4A9D">
              <w:rPr>
                <w:b/>
              </w:rPr>
              <w:t>(</w:t>
            </w:r>
            <w:r w:rsidR="00DB45B0" w:rsidRPr="001F4A9D">
              <w:rPr>
                <w:b/>
              </w:rPr>
              <w:t>Saat</w:t>
            </w:r>
            <w:r w:rsidRPr="001F4A9D">
              <w:rPr>
                <w:b/>
              </w:rPr>
              <w:t>)</w:t>
            </w:r>
          </w:p>
        </w:tc>
      </w:tr>
      <w:tr w:rsidR="001B47E7" w:rsidRPr="001F4A9D">
        <w:tc>
          <w:tcPr>
            <w:tcW w:w="8046" w:type="dxa"/>
            <w:vAlign w:val="center"/>
          </w:tcPr>
          <w:p w:rsidR="001B47E7" w:rsidRPr="001B47E7" w:rsidRDefault="001B47E7" w:rsidP="001B47E7">
            <w:pPr>
              <w:pStyle w:val="TOC11"/>
              <w:spacing w:line="276" w:lineRule="auto"/>
            </w:pPr>
            <w:r w:rsidRPr="001B47E7">
              <w:rPr>
                <w:b/>
              </w:rPr>
              <w:t>Ön Test</w:t>
            </w:r>
          </w:p>
        </w:tc>
        <w:tc>
          <w:tcPr>
            <w:tcW w:w="1843" w:type="dxa"/>
          </w:tcPr>
          <w:p w:rsidR="001B47E7" w:rsidRPr="001B47E7" w:rsidRDefault="001B47E7" w:rsidP="001F4A9D">
            <w:pPr>
              <w:pStyle w:val="TOC11"/>
              <w:spacing w:line="276" w:lineRule="auto"/>
              <w:jc w:val="center"/>
            </w:pPr>
            <w:r w:rsidRPr="001B47E7">
              <w:t>1</w:t>
            </w:r>
          </w:p>
        </w:tc>
      </w:tr>
      <w:tr w:rsidR="005F0A27" w:rsidRPr="001F4A9D" w:rsidTr="00DB45B0">
        <w:trPr>
          <w:trHeight w:val="440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t>Düzenleyici Etki Analizinin Tanımı, Kapsamı, Tarihsel Gelişimi ve Önemi</w:t>
            </w:r>
          </w:p>
        </w:tc>
        <w:tc>
          <w:tcPr>
            <w:tcW w:w="1843" w:type="dxa"/>
            <w:vAlign w:val="center"/>
          </w:tcPr>
          <w:p w:rsidR="005F0A27" w:rsidRPr="001F4A9D" w:rsidRDefault="005F0A27" w:rsidP="001F4A9D">
            <w:pPr>
              <w:pStyle w:val="TOC11"/>
              <w:spacing w:line="276" w:lineRule="auto"/>
              <w:jc w:val="center"/>
              <w:rPr>
                <w:rStyle w:val="Kpr"/>
              </w:rPr>
            </w:pPr>
            <w:r w:rsidRPr="001F4A9D">
              <w:rPr>
                <w:rStyle w:val="Kpr"/>
              </w:rPr>
              <w:t>3</w:t>
            </w:r>
          </w:p>
        </w:tc>
      </w:tr>
      <w:tr w:rsidR="005F0A27" w:rsidRPr="001F4A9D" w:rsidTr="00DB45B0">
        <w:trPr>
          <w:trHeight w:val="404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t>Düzenleyici Etki Analizinin İlkeleri</w:t>
            </w:r>
          </w:p>
        </w:tc>
        <w:tc>
          <w:tcPr>
            <w:tcW w:w="1843" w:type="dxa"/>
            <w:vAlign w:val="center"/>
          </w:tcPr>
          <w:p w:rsidR="005F0A27" w:rsidRPr="001F4A9D" w:rsidRDefault="005F0A27" w:rsidP="001F4A9D">
            <w:pPr>
              <w:spacing w:line="276" w:lineRule="auto"/>
              <w:jc w:val="center"/>
            </w:pPr>
            <w:r w:rsidRPr="001F4A9D">
              <w:t>3</w:t>
            </w:r>
          </w:p>
        </w:tc>
      </w:tr>
      <w:tr w:rsidR="005F0A27" w:rsidRPr="001F4A9D" w:rsidTr="00DB45B0">
        <w:trPr>
          <w:trHeight w:val="1785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t xml:space="preserve">Düzenleyici Etki Analizinin Tasarlanması ve Uygulanması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1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Etkin Bir Düzenleyici Etki Analizi İçin Önkoşullar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1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Düzenleyici Etki Analizinin Çerçevesinin Çizilmesi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1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Koordinasyon ve Yönetim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1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Düzenleyici Etki Analizinin Önceliklerinin ve Hedeflerinin Belirlenmesi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1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Verilerin Toplanmasına İlişkin Stratejiler </w:t>
            </w:r>
          </w:p>
        </w:tc>
        <w:tc>
          <w:tcPr>
            <w:tcW w:w="1843" w:type="dxa"/>
            <w:vAlign w:val="center"/>
          </w:tcPr>
          <w:p w:rsidR="005F0A27" w:rsidRPr="001F4A9D" w:rsidRDefault="003D035B" w:rsidP="001F4A9D">
            <w:pPr>
              <w:spacing w:line="276" w:lineRule="auto"/>
              <w:jc w:val="center"/>
            </w:pPr>
            <w:r>
              <w:t>6</w:t>
            </w:r>
          </w:p>
        </w:tc>
      </w:tr>
      <w:tr w:rsidR="005F0A27" w:rsidRPr="001F4A9D" w:rsidTr="00DB45B0">
        <w:trPr>
          <w:trHeight w:val="2440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t xml:space="preserve">Düzenleyici Etki Analizinde Uygulanan Yöntem ve Araçlar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2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Fayda-Maliyet Analizi </w:t>
            </w:r>
          </w:p>
          <w:p w:rsidR="005F0A27" w:rsidRPr="001F4A9D" w:rsidRDefault="005F0A27" w:rsidP="002E2A77">
            <w:pPr>
              <w:pStyle w:val="TOC21"/>
              <w:numPr>
                <w:ilvl w:val="0"/>
                <w:numId w:val="39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Maliyet etkinliği analizi </w:t>
            </w:r>
          </w:p>
          <w:p w:rsidR="005F0A27" w:rsidRPr="001F4A9D" w:rsidRDefault="005F0A27" w:rsidP="002E2A77">
            <w:pPr>
              <w:pStyle w:val="TOC21"/>
              <w:numPr>
                <w:ilvl w:val="0"/>
                <w:numId w:val="39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Maliyet değerlendirmesi</w:t>
            </w:r>
          </w:p>
          <w:p w:rsidR="005F0A27" w:rsidRPr="001F4A9D" w:rsidRDefault="005F0A27" w:rsidP="002E2A77">
            <w:pPr>
              <w:pStyle w:val="TOC21"/>
              <w:numPr>
                <w:ilvl w:val="0"/>
                <w:numId w:val="39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Fayda etkinliği analizi</w:t>
            </w:r>
          </w:p>
          <w:p w:rsidR="005F0A27" w:rsidRPr="001F4A9D" w:rsidRDefault="005F0A27" w:rsidP="002E2A77">
            <w:pPr>
              <w:pStyle w:val="TOC21"/>
              <w:numPr>
                <w:ilvl w:val="0"/>
                <w:numId w:val="39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Fayda değerlendirmesi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2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Risk Analizi</w:t>
            </w:r>
          </w:p>
        </w:tc>
        <w:tc>
          <w:tcPr>
            <w:tcW w:w="1843" w:type="dxa"/>
            <w:vAlign w:val="center"/>
          </w:tcPr>
          <w:p w:rsidR="005F0A27" w:rsidRPr="001F4A9D" w:rsidRDefault="005F0A27" w:rsidP="001F4A9D">
            <w:pPr>
              <w:spacing w:line="276" w:lineRule="auto"/>
              <w:jc w:val="center"/>
            </w:pPr>
            <w:r w:rsidRPr="001F4A9D">
              <w:t>6</w:t>
            </w:r>
          </w:p>
        </w:tc>
      </w:tr>
      <w:tr w:rsidR="005F0A27" w:rsidRPr="001F4A9D" w:rsidTr="00DB45B0">
        <w:trPr>
          <w:trHeight w:val="1115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t xml:space="preserve">Düzenleyici Etki Analizinin Gözden Geçirilmesi ve Kalite Kontrolü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2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Göstergeler yaklaşımı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2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Testler yaklaşımı</w:t>
            </w:r>
          </w:p>
        </w:tc>
        <w:tc>
          <w:tcPr>
            <w:tcW w:w="1843" w:type="dxa"/>
            <w:vAlign w:val="center"/>
          </w:tcPr>
          <w:p w:rsidR="005F0A27" w:rsidRPr="001F4A9D" w:rsidRDefault="005F0A27" w:rsidP="001F4A9D">
            <w:pPr>
              <w:spacing w:line="276" w:lineRule="auto"/>
              <w:jc w:val="center"/>
            </w:pPr>
            <w:r w:rsidRPr="001F4A9D">
              <w:t>2</w:t>
            </w:r>
          </w:p>
        </w:tc>
      </w:tr>
      <w:tr w:rsidR="005F0A27" w:rsidRPr="001F4A9D" w:rsidTr="00DB45B0">
        <w:trPr>
          <w:trHeight w:val="847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lastRenderedPageBreak/>
              <w:t>Türkiye’den ve Başka Ülkelerden Düzenleyici Etki Analizi Örnek Çalışmalar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3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Türkiye’den çalışmalar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3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Makedonya’dan çalışmalar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3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Kanada’dan çalışmalar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3"/>
              </w:numPr>
              <w:spacing w:line="276" w:lineRule="auto"/>
            </w:pPr>
            <w:r w:rsidRPr="001F4A9D">
              <w:rPr>
                <w:rStyle w:val="Kpr"/>
              </w:rPr>
              <w:t>Amerika’dan çalışmalar</w:t>
            </w:r>
          </w:p>
        </w:tc>
        <w:tc>
          <w:tcPr>
            <w:tcW w:w="1843" w:type="dxa"/>
            <w:vAlign w:val="center"/>
          </w:tcPr>
          <w:p w:rsidR="005F0A27" w:rsidRPr="001F4A9D" w:rsidRDefault="001B47E7" w:rsidP="001F4A9D">
            <w:pPr>
              <w:spacing w:line="276" w:lineRule="auto"/>
              <w:jc w:val="center"/>
            </w:pPr>
            <w:r>
              <w:t>3</w:t>
            </w:r>
          </w:p>
        </w:tc>
      </w:tr>
      <w:tr w:rsidR="005F0A27" w:rsidRPr="001F4A9D" w:rsidTr="00DB45B0">
        <w:trPr>
          <w:trHeight w:val="1412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b/>
                <w:color w:val="000000"/>
              </w:rPr>
            </w:pPr>
            <w:r w:rsidRPr="001F4A9D">
              <w:rPr>
                <w:rStyle w:val="Kpr"/>
                <w:b/>
              </w:rPr>
              <w:t>Avrupa Birliğinde Düzenleyici Etki Analizi</w:t>
            </w:r>
            <w:r w:rsidRPr="001F4A9D">
              <w:rPr>
                <w:b/>
                <w:color w:val="000000"/>
              </w:rPr>
              <w:t xml:space="preserve"> Çalışmaları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0"/>
              </w:numPr>
              <w:spacing w:line="276" w:lineRule="auto"/>
              <w:rPr>
                <w:rStyle w:val="Kpr"/>
                <w:color w:val="auto"/>
              </w:rPr>
            </w:pPr>
            <w:r w:rsidRPr="001F4A9D">
              <w:rPr>
                <w:rStyle w:val="Kpr"/>
              </w:rPr>
              <w:t xml:space="preserve">Avrupa Birliğinde mevzuat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0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 xml:space="preserve">Avrupa Birliğinde düzenlemelerde kalitenin artırılması </w:t>
            </w:r>
          </w:p>
          <w:p w:rsidR="005F0A27" w:rsidRPr="001F4A9D" w:rsidRDefault="005F0A27" w:rsidP="001F4A9D">
            <w:pPr>
              <w:pStyle w:val="TOC21"/>
              <w:numPr>
                <w:ilvl w:val="0"/>
                <w:numId w:val="30"/>
              </w:numPr>
              <w:spacing w:line="276" w:lineRule="auto"/>
              <w:rPr>
                <w:rStyle w:val="Kpr"/>
              </w:rPr>
            </w:pPr>
            <w:r w:rsidRPr="001F4A9D">
              <w:rPr>
                <w:rStyle w:val="Kpr"/>
              </w:rPr>
              <w:t>Düzenleyici etki analizine ilişkin mevcut durum</w:t>
            </w:r>
          </w:p>
        </w:tc>
        <w:tc>
          <w:tcPr>
            <w:tcW w:w="1843" w:type="dxa"/>
            <w:vAlign w:val="center"/>
          </w:tcPr>
          <w:p w:rsidR="005F0A27" w:rsidRPr="001F4A9D" w:rsidRDefault="0074054A" w:rsidP="001F4A9D">
            <w:pPr>
              <w:spacing w:line="276" w:lineRule="auto"/>
              <w:jc w:val="center"/>
            </w:pPr>
            <w:r>
              <w:t>2</w:t>
            </w:r>
          </w:p>
        </w:tc>
      </w:tr>
      <w:tr w:rsidR="005F0A27" w:rsidRPr="001F4A9D" w:rsidTr="00DB45B0">
        <w:trPr>
          <w:trHeight w:val="591"/>
        </w:trPr>
        <w:tc>
          <w:tcPr>
            <w:tcW w:w="8046" w:type="dxa"/>
          </w:tcPr>
          <w:p w:rsidR="005F0A27" w:rsidRPr="001F4A9D" w:rsidRDefault="005F0A27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t>Düzenleyici Etki Analizi ile İlgili Yeni Gelişmeleri</w:t>
            </w:r>
          </w:p>
        </w:tc>
        <w:tc>
          <w:tcPr>
            <w:tcW w:w="1843" w:type="dxa"/>
            <w:vAlign w:val="center"/>
          </w:tcPr>
          <w:p w:rsidR="005F0A27" w:rsidRPr="001F4A9D" w:rsidRDefault="003D035B" w:rsidP="001F4A9D">
            <w:pPr>
              <w:spacing w:line="276" w:lineRule="auto"/>
              <w:jc w:val="center"/>
            </w:pPr>
            <w:r>
              <w:t>2</w:t>
            </w:r>
          </w:p>
        </w:tc>
      </w:tr>
      <w:tr w:rsidR="005F0A27" w:rsidRPr="001F4A9D" w:rsidTr="00DB45B0">
        <w:trPr>
          <w:trHeight w:val="412"/>
        </w:trPr>
        <w:tc>
          <w:tcPr>
            <w:tcW w:w="8046" w:type="dxa"/>
          </w:tcPr>
          <w:p w:rsidR="005F0A27" w:rsidRPr="001F4A9D" w:rsidRDefault="00DB45B0" w:rsidP="001F4A9D">
            <w:pPr>
              <w:pStyle w:val="TOC21"/>
              <w:spacing w:line="276" w:lineRule="auto"/>
              <w:rPr>
                <w:rStyle w:val="Kpr"/>
                <w:b/>
              </w:rPr>
            </w:pPr>
            <w:r w:rsidRPr="001F4A9D">
              <w:rPr>
                <w:rStyle w:val="Kpr"/>
                <w:b/>
              </w:rPr>
              <w:t xml:space="preserve">Ölçme ve </w:t>
            </w:r>
            <w:r w:rsidR="005F0A27" w:rsidRPr="001F4A9D">
              <w:rPr>
                <w:rStyle w:val="Kpr"/>
                <w:b/>
              </w:rPr>
              <w:t>Değerlendirme</w:t>
            </w:r>
            <w:r w:rsidRPr="001F4A9D">
              <w:rPr>
                <w:rStyle w:val="Kpr"/>
                <w:b/>
              </w:rPr>
              <w:t xml:space="preserve"> </w:t>
            </w:r>
            <w:r w:rsidR="005F0A27" w:rsidRPr="001F4A9D">
              <w:rPr>
                <w:rStyle w:val="Kpr"/>
                <w:b/>
              </w:rPr>
              <w:t>(Sınav)</w:t>
            </w:r>
          </w:p>
        </w:tc>
        <w:tc>
          <w:tcPr>
            <w:tcW w:w="1843" w:type="dxa"/>
            <w:vAlign w:val="center"/>
          </w:tcPr>
          <w:p w:rsidR="005F0A27" w:rsidRPr="001F4A9D" w:rsidRDefault="005F0A27" w:rsidP="001F4A9D">
            <w:pPr>
              <w:spacing w:line="276" w:lineRule="auto"/>
              <w:jc w:val="center"/>
            </w:pPr>
            <w:r w:rsidRPr="001F4A9D">
              <w:t>2</w:t>
            </w:r>
          </w:p>
        </w:tc>
      </w:tr>
      <w:tr w:rsidR="005F0A27" w:rsidRPr="001F4A9D">
        <w:trPr>
          <w:trHeight w:val="639"/>
        </w:trPr>
        <w:tc>
          <w:tcPr>
            <w:tcW w:w="8046" w:type="dxa"/>
            <w:vAlign w:val="center"/>
          </w:tcPr>
          <w:p w:rsidR="005F0A27" w:rsidRPr="001F4A9D" w:rsidRDefault="00DB45B0" w:rsidP="001F4A9D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1F4A9D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843" w:type="dxa"/>
            <w:vAlign w:val="center"/>
          </w:tcPr>
          <w:p w:rsidR="005F0A27" w:rsidRPr="001F4A9D" w:rsidRDefault="005F0A27" w:rsidP="001F4A9D">
            <w:pPr>
              <w:spacing w:line="276" w:lineRule="auto"/>
              <w:jc w:val="center"/>
              <w:rPr>
                <w:b/>
              </w:rPr>
            </w:pPr>
            <w:r w:rsidRPr="001F4A9D">
              <w:rPr>
                <w:b/>
              </w:rPr>
              <w:t>30</w:t>
            </w:r>
          </w:p>
        </w:tc>
      </w:tr>
    </w:tbl>
    <w:p w:rsidR="00DE5CEC" w:rsidRPr="001F4A9D" w:rsidRDefault="00DE5CEC" w:rsidP="001F4A9D">
      <w:pPr>
        <w:widowControl w:val="0"/>
        <w:autoSpaceDE w:val="0"/>
        <w:autoSpaceDN w:val="0"/>
        <w:adjustRightInd w:val="0"/>
        <w:spacing w:before="240" w:line="276" w:lineRule="auto"/>
        <w:jc w:val="both"/>
        <w:rPr>
          <w:b/>
        </w:rPr>
      </w:pPr>
    </w:p>
    <w:p w:rsidR="005F0A27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>ÖĞRETİM YÖNTEM, TEKNİK VE STRATEJİLERİ</w:t>
      </w:r>
    </w:p>
    <w:p w:rsidR="00DB45B0" w:rsidRDefault="00DB45B0" w:rsidP="001F4A9D">
      <w:pPr>
        <w:numPr>
          <w:ilvl w:val="0"/>
          <w:numId w:val="36"/>
        </w:numPr>
        <w:spacing w:before="60" w:line="276" w:lineRule="auto"/>
        <w:jc w:val="both"/>
      </w:pPr>
      <w:r w:rsidRPr="001F4A9D">
        <w:t xml:space="preserve">Programın hedeflerine ulaşmak için, aktif öğrenme yöntem ve teknikleri kullanılacaktır. </w:t>
      </w:r>
    </w:p>
    <w:p w:rsidR="003D035B" w:rsidRPr="001F4A9D" w:rsidRDefault="003D035B" w:rsidP="003D035B">
      <w:pPr>
        <w:pStyle w:val="ListeParagraf"/>
        <w:numPr>
          <w:ilvl w:val="0"/>
          <w:numId w:val="36"/>
        </w:numPr>
        <w:autoSpaceDE w:val="0"/>
        <w:autoSpaceDN w:val="0"/>
        <w:adjustRightInd w:val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DB45B0" w:rsidRPr="001F4A9D" w:rsidRDefault="00DB45B0" w:rsidP="001F4A9D">
      <w:pPr>
        <w:numPr>
          <w:ilvl w:val="0"/>
          <w:numId w:val="36"/>
        </w:numPr>
        <w:spacing w:line="276" w:lineRule="auto"/>
        <w:jc w:val="both"/>
      </w:pPr>
      <w:r w:rsidRPr="001F4A9D">
        <w:t>Katılımcılara eğitim ile ilgili ders notları elektronik ortamda verilecektir.</w:t>
      </w:r>
    </w:p>
    <w:p w:rsidR="001F4A9D" w:rsidRPr="001F4A9D" w:rsidRDefault="001F4A9D" w:rsidP="001F4A9D">
      <w:pPr>
        <w:spacing w:before="60" w:line="276" w:lineRule="auto"/>
        <w:ind w:left="720"/>
        <w:jc w:val="both"/>
      </w:pPr>
    </w:p>
    <w:p w:rsidR="005F0A27" w:rsidRPr="001F4A9D" w:rsidRDefault="005F0A27" w:rsidP="001F4A9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b/>
        </w:rPr>
      </w:pPr>
      <w:r w:rsidRPr="001F4A9D">
        <w:rPr>
          <w:b/>
        </w:rPr>
        <w:t>ÖLÇME VE DEĞERLENDİRME</w:t>
      </w:r>
    </w:p>
    <w:p w:rsidR="00DB45B0" w:rsidRPr="001F4A9D" w:rsidRDefault="00DB45B0" w:rsidP="001F4A9D">
      <w:pPr>
        <w:numPr>
          <w:ilvl w:val="0"/>
          <w:numId w:val="34"/>
        </w:numPr>
        <w:spacing w:before="60" w:line="276" w:lineRule="auto"/>
        <w:ind w:left="709"/>
        <w:jc w:val="both"/>
      </w:pPr>
      <w:r w:rsidRPr="001F4A9D">
        <w:t>Kursiyerlerin baş</w:t>
      </w:r>
      <w:r w:rsidR="00DE5CEC" w:rsidRPr="001F4A9D">
        <w:t>arısını değerlendirmek amacıyla</w:t>
      </w:r>
      <w:r w:rsidR="00F96CD6">
        <w:t xml:space="preserve"> </w:t>
      </w:r>
      <w:r w:rsidR="009E1E8B">
        <w:t>50</w:t>
      </w:r>
      <w:r w:rsidRPr="001F4A9D">
        <w:t xml:space="preserve"> sorudan oluşan ve tüm konuları kapsayan çoktan seçmeli test sınavı yapılacak, 45 ve üzeri not alanlar başarılı sayılacaktır. </w:t>
      </w:r>
    </w:p>
    <w:p w:rsidR="00DB45B0" w:rsidRPr="001F4A9D" w:rsidRDefault="00DB45B0" w:rsidP="001F4A9D">
      <w:pPr>
        <w:numPr>
          <w:ilvl w:val="0"/>
          <w:numId w:val="34"/>
        </w:numPr>
        <w:spacing w:before="60" w:line="276" w:lineRule="auto"/>
        <w:ind w:left="709"/>
        <w:jc w:val="both"/>
      </w:pPr>
      <w:r w:rsidRPr="001F4A9D">
        <w:t>Başarılı ol</w:t>
      </w:r>
      <w:r w:rsidR="001F4A9D">
        <w:t>anlara Kurs Belgesi (</w:t>
      </w:r>
      <w:r w:rsidR="009E1E8B">
        <w:t>e-</w:t>
      </w:r>
      <w:r w:rsidR="001F4A9D">
        <w:t xml:space="preserve">sertifika) </w:t>
      </w:r>
      <w:r w:rsidRPr="001F4A9D">
        <w:t xml:space="preserve"> verilecektir.  </w:t>
      </w:r>
    </w:p>
    <w:p w:rsidR="005F0A27" w:rsidRPr="001F4A9D" w:rsidRDefault="005F0A27" w:rsidP="001F4A9D">
      <w:pPr>
        <w:spacing w:before="60" w:line="276" w:lineRule="auto"/>
        <w:ind w:left="709"/>
        <w:jc w:val="both"/>
        <w:rPr>
          <w:color w:val="000000"/>
        </w:rPr>
      </w:pPr>
    </w:p>
    <w:p w:rsidR="00DE5CEC" w:rsidRPr="001F4A9D" w:rsidRDefault="00DE5CEC" w:rsidP="001F4A9D">
      <w:pPr>
        <w:spacing w:before="60" w:line="276" w:lineRule="auto"/>
        <w:ind w:left="709"/>
        <w:jc w:val="both"/>
        <w:rPr>
          <w:color w:val="000000"/>
        </w:rPr>
      </w:pPr>
    </w:p>
    <w:sectPr w:rsidR="00DE5CEC" w:rsidRPr="001F4A9D" w:rsidSect="001F4A9D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0DE" w:rsidRDefault="008970DE" w:rsidP="001A580B">
      <w:r>
        <w:separator/>
      </w:r>
    </w:p>
  </w:endnote>
  <w:endnote w:type="continuationSeparator" w:id="1">
    <w:p w:rsidR="008970DE" w:rsidRDefault="008970DE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0DE" w:rsidRDefault="008970DE" w:rsidP="001A580B">
      <w:r>
        <w:separator/>
      </w:r>
    </w:p>
  </w:footnote>
  <w:footnote w:type="continuationSeparator" w:id="1">
    <w:p w:rsidR="008970DE" w:rsidRDefault="008970DE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D7"/>
    <w:multiLevelType w:val="hybridMultilevel"/>
    <w:tmpl w:val="A31005A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">
    <w:nsid w:val="062F5FCC"/>
    <w:multiLevelType w:val="hybridMultilevel"/>
    <w:tmpl w:val="90463A56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55F28500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nsid w:val="0A131DA6"/>
    <w:multiLevelType w:val="hybridMultilevel"/>
    <w:tmpl w:val="5AF604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A3306C5"/>
    <w:multiLevelType w:val="hybridMultilevel"/>
    <w:tmpl w:val="E8E6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04434F8"/>
    <w:multiLevelType w:val="hybridMultilevel"/>
    <w:tmpl w:val="93D83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08C5A5B"/>
    <w:multiLevelType w:val="hybridMultilevel"/>
    <w:tmpl w:val="355682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ED4BB7"/>
    <w:multiLevelType w:val="hybridMultilevel"/>
    <w:tmpl w:val="DBFE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64E3D"/>
    <w:multiLevelType w:val="hybridMultilevel"/>
    <w:tmpl w:val="6B3EB548"/>
    <w:lvl w:ilvl="0" w:tplc="041F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abstractNum w:abstractNumId="1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6423CAD"/>
    <w:multiLevelType w:val="hybridMultilevel"/>
    <w:tmpl w:val="EDC683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7E04D11"/>
    <w:multiLevelType w:val="hybridMultilevel"/>
    <w:tmpl w:val="F2843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247B31"/>
    <w:multiLevelType w:val="hybridMultilevel"/>
    <w:tmpl w:val="947C0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D0400DE"/>
    <w:multiLevelType w:val="hybridMultilevel"/>
    <w:tmpl w:val="F3AE203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48BB0296"/>
    <w:multiLevelType w:val="hybridMultilevel"/>
    <w:tmpl w:val="C7E29C0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C3C4F13"/>
    <w:multiLevelType w:val="hybridMultilevel"/>
    <w:tmpl w:val="97B6B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CBE6C42"/>
    <w:multiLevelType w:val="hybridMultilevel"/>
    <w:tmpl w:val="F3C8F264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4ED62910"/>
    <w:multiLevelType w:val="hybridMultilevel"/>
    <w:tmpl w:val="03680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90793"/>
    <w:multiLevelType w:val="hybridMultilevel"/>
    <w:tmpl w:val="6E60F2E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9DA1C45"/>
    <w:multiLevelType w:val="hybridMultilevel"/>
    <w:tmpl w:val="734CB7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35056"/>
    <w:multiLevelType w:val="hybridMultilevel"/>
    <w:tmpl w:val="7560695E"/>
    <w:lvl w:ilvl="0" w:tplc="041F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abstractNum w:abstractNumId="26">
    <w:nsid w:val="6B6E3056"/>
    <w:multiLevelType w:val="hybridMultilevel"/>
    <w:tmpl w:val="284E90D6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7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8">
    <w:nsid w:val="6F6B25DF"/>
    <w:multiLevelType w:val="hybridMultilevel"/>
    <w:tmpl w:val="F9A4A5C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1FC23E7"/>
    <w:multiLevelType w:val="hybridMultilevel"/>
    <w:tmpl w:val="3E64FAE6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0">
    <w:nsid w:val="77D2088A"/>
    <w:multiLevelType w:val="hybridMultilevel"/>
    <w:tmpl w:val="A914EA6A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1">
    <w:nsid w:val="784C5479"/>
    <w:multiLevelType w:val="hybridMultilevel"/>
    <w:tmpl w:val="06A09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A8D51B4"/>
    <w:multiLevelType w:val="multilevel"/>
    <w:tmpl w:val="45F8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2"/>
  </w:num>
  <w:num w:numId="3">
    <w:abstractNumId w:val="33"/>
  </w:num>
  <w:num w:numId="4">
    <w:abstractNumId w:val="5"/>
  </w:num>
  <w:num w:numId="5">
    <w:abstractNumId w:val="4"/>
  </w:num>
  <w:num w:numId="6">
    <w:abstractNumId w:val="14"/>
  </w:num>
  <w:num w:numId="7">
    <w:abstractNumId w:val="17"/>
  </w:num>
  <w:num w:numId="8">
    <w:abstractNumId w:val="19"/>
  </w:num>
  <w:num w:numId="9">
    <w:abstractNumId w:val="2"/>
  </w:num>
  <w:num w:numId="10">
    <w:abstractNumId w:val="11"/>
  </w:num>
  <w:num w:numId="11">
    <w:abstractNumId w:val="18"/>
  </w:num>
  <w:num w:numId="12">
    <w:abstractNumId w:val="0"/>
  </w:num>
  <w:num w:numId="13">
    <w:abstractNumId w:val="28"/>
  </w:num>
  <w:num w:numId="14">
    <w:abstractNumId w:val="21"/>
  </w:num>
  <w:num w:numId="15">
    <w:abstractNumId w:val="3"/>
  </w:num>
  <w:num w:numId="1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6"/>
  </w:num>
  <w:num w:numId="21">
    <w:abstractNumId w:val="12"/>
  </w:num>
  <w:num w:numId="22">
    <w:abstractNumId w:val="24"/>
  </w:num>
  <w:num w:numId="2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3"/>
  </w:num>
  <w:num w:numId="28">
    <w:abstractNumId w:val="13"/>
  </w:num>
  <w:num w:numId="29">
    <w:abstractNumId w:val="15"/>
  </w:num>
  <w:num w:numId="30">
    <w:abstractNumId w:val="26"/>
  </w:num>
  <w:num w:numId="31">
    <w:abstractNumId w:val="29"/>
  </w:num>
  <w:num w:numId="32">
    <w:abstractNumId w:val="1"/>
  </w:num>
  <w:num w:numId="33">
    <w:abstractNumId w:val="30"/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9"/>
  </w:num>
  <w:num w:numId="39">
    <w:abstractNumId w:val="25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580B"/>
    <w:rsid w:val="00001CB0"/>
    <w:rsid w:val="000138AD"/>
    <w:rsid w:val="00014676"/>
    <w:rsid w:val="0001469E"/>
    <w:rsid w:val="00050117"/>
    <w:rsid w:val="00061922"/>
    <w:rsid w:val="00065701"/>
    <w:rsid w:val="0007090A"/>
    <w:rsid w:val="0007311F"/>
    <w:rsid w:val="000808D5"/>
    <w:rsid w:val="000820C2"/>
    <w:rsid w:val="000A4E6E"/>
    <w:rsid w:val="000A5072"/>
    <w:rsid w:val="000A6FD0"/>
    <w:rsid w:val="000B2452"/>
    <w:rsid w:val="000E2226"/>
    <w:rsid w:val="000F044D"/>
    <w:rsid w:val="000F0F89"/>
    <w:rsid w:val="000F5A29"/>
    <w:rsid w:val="001002BA"/>
    <w:rsid w:val="00111A45"/>
    <w:rsid w:val="00113497"/>
    <w:rsid w:val="001218D8"/>
    <w:rsid w:val="00122F2D"/>
    <w:rsid w:val="0012418D"/>
    <w:rsid w:val="0013200A"/>
    <w:rsid w:val="00133103"/>
    <w:rsid w:val="00153655"/>
    <w:rsid w:val="00153B04"/>
    <w:rsid w:val="00175ED4"/>
    <w:rsid w:val="00180D77"/>
    <w:rsid w:val="00184CB8"/>
    <w:rsid w:val="00185E1E"/>
    <w:rsid w:val="00190064"/>
    <w:rsid w:val="0019368C"/>
    <w:rsid w:val="00196986"/>
    <w:rsid w:val="00196FD1"/>
    <w:rsid w:val="001A580B"/>
    <w:rsid w:val="001B47E7"/>
    <w:rsid w:val="001B73E4"/>
    <w:rsid w:val="001C47D2"/>
    <w:rsid w:val="001E1A26"/>
    <w:rsid w:val="001E2B11"/>
    <w:rsid w:val="001E76A7"/>
    <w:rsid w:val="001F4A9D"/>
    <w:rsid w:val="001F7A54"/>
    <w:rsid w:val="00210222"/>
    <w:rsid w:val="0021083B"/>
    <w:rsid w:val="0021547A"/>
    <w:rsid w:val="00216AFF"/>
    <w:rsid w:val="00232F1C"/>
    <w:rsid w:val="00237FC9"/>
    <w:rsid w:val="002421D5"/>
    <w:rsid w:val="002459FF"/>
    <w:rsid w:val="00270C7B"/>
    <w:rsid w:val="00273841"/>
    <w:rsid w:val="002815A7"/>
    <w:rsid w:val="00293D08"/>
    <w:rsid w:val="002A43E7"/>
    <w:rsid w:val="002A5753"/>
    <w:rsid w:val="002A5FFA"/>
    <w:rsid w:val="002B156D"/>
    <w:rsid w:val="002B1783"/>
    <w:rsid w:val="002D279B"/>
    <w:rsid w:val="002E2A77"/>
    <w:rsid w:val="002F0E6F"/>
    <w:rsid w:val="00304D84"/>
    <w:rsid w:val="0031217C"/>
    <w:rsid w:val="00316E6E"/>
    <w:rsid w:val="003312BE"/>
    <w:rsid w:val="00337A2D"/>
    <w:rsid w:val="003478CD"/>
    <w:rsid w:val="00350913"/>
    <w:rsid w:val="003645D0"/>
    <w:rsid w:val="00366768"/>
    <w:rsid w:val="00370431"/>
    <w:rsid w:val="003732FA"/>
    <w:rsid w:val="00381C3C"/>
    <w:rsid w:val="003840D2"/>
    <w:rsid w:val="003841E4"/>
    <w:rsid w:val="00391925"/>
    <w:rsid w:val="003A0FDA"/>
    <w:rsid w:val="003B1695"/>
    <w:rsid w:val="003C187C"/>
    <w:rsid w:val="003C608C"/>
    <w:rsid w:val="003D035B"/>
    <w:rsid w:val="003F0BD1"/>
    <w:rsid w:val="003F16AF"/>
    <w:rsid w:val="00402660"/>
    <w:rsid w:val="004029C0"/>
    <w:rsid w:val="00402A1B"/>
    <w:rsid w:val="00412D83"/>
    <w:rsid w:val="00413955"/>
    <w:rsid w:val="00427909"/>
    <w:rsid w:val="00431010"/>
    <w:rsid w:val="0043517D"/>
    <w:rsid w:val="004372F8"/>
    <w:rsid w:val="00440107"/>
    <w:rsid w:val="00444B16"/>
    <w:rsid w:val="00451967"/>
    <w:rsid w:val="00453F61"/>
    <w:rsid w:val="00462E59"/>
    <w:rsid w:val="00471EA1"/>
    <w:rsid w:val="004824E5"/>
    <w:rsid w:val="00487D8C"/>
    <w:rsid w:val="004901B0"/>
    <w:rsid w:val="004931AE"/>
    <w:rsid w:val="0049574F"/>
    <w:rsid w:val="00496E43"/>
    <w:rsid w:val="004A6BEE"/>
    <w:rsid w:val="004B7CB8"/>
    <w:rsid w:val="004C15B4"/>
    <w:rsid w:val="004F0298"/>
    <w:rsid w:val="00506908"/>
    <w:rsid w:val="0050692E"/>
    <w:rsid w:val="005166EB"/>
    <w:rsid w:val="005255E6"/>
    <w:rsid w:val="00545C36"/>
    <w:rsid w:val="00547269"/>
    <w:rsid w:val="0057604D"/>
    <w:rsid w:val="0059283C"/>
    <w:rsid w:val="00594EB6"/>
    <w:rsid w:val="005B50C5"/>
    <w:rsid w:val="005B6136"/>
    <w:rsid w:val="005B6BC4"/>
    <w:rsid w:val="005D2627"/>
    <w:rsid w:val="005E17C9"/>
    <w:rsid w:val="005E4644"/>
    <w:rsid w:val="005F0A27"/>
    <w:rsid w:val="005F477F"/>
    <w:rsid w:val="006301B5"/>
    <w:rsid w:val="00646BD3"/>
    <w:rsid w:val="0066399A"/>
    <w:rsid w:val="0069106A"/>
    <w:rsid w:val="00691999"/>
    <w:rsid w:val="0069327B"/>
    <w:rsid w:val="006B7E34"/>
    <w:rsid w:val="006F6869"/>
    <w:rsid w:val="00704AC5"/>
    <w:rsid w:val="00705628"/>
    <w:rsid w:val="00710F54"/>
    <w:rsid w:val="00724316"/>
    <w:rsid w:val="00734453"/>
    <w:rsid w:val="0074054A"/>
    <w:rsid w:val="0074543B"/>
    <w:rsid w:val="00745C50"/>
    <w:rsid w:val="00770120"/>
    <w:rsid w:val="00774837"/>
    <w:rsid w:val="007775E9"/>
    <w:rsid w:val="00797258"/>
    <w:rsid w:val="007A2B77"/>
    <w:rsid w:val="007C4417"/>
    <w:rsid w:val="007C4F87"/>
    <w:rsid w:val="008017C9"/>
    <w:rsid w:val="008120E3"/>
    <w:rsid w:val="008209DB"/>
    <w:rsid w:val="008217DF"/>
    <w:rsid w:val="00824985"/>
    <w:rsid w:val="008311F9"/>
    <w:rsid w:val="00834602"/>
    <w:rsid w:val="00835748"/>
    <w:rsid w:val="0083587E"/>
    <w:rsid w:val="00845D15"/>
    <w:rsid w:val="0086630A"/>
    <w:rsid w:val="0087699B"/>
    <w:rsid w:val="00882EF6"/>
    <w:rsid w:val="00896CB9"/>
    <w:rsid w:val="008970DE"/>
    <w:rsid w:val="008978EB"/>
    <w:rsid w:val="008A1EFC"/>
    <w:rsid w:val="008A6BA5"/>
    <w:rsid w:val="008B270D"/>
    <w:rsid w:val="008B326C"/>
    <w:rsid w:val="008B6F62"/>
    <w:rsid w:val="008C3140"/>
    <w:rsid w:val="008C4B21"/>
    <w:rsid w:val="008C56BC"/>
    <w:rsid w:val="008D56D8"/>
    <w:rsid w:val="008E1383"/>
    <w:rsid w:val="008F2435"/>
    <w:rsid w:val="009051A5"/>
    <w:rsid w:val="00915F45"/>
    <w:rsid w:val="00923847"/>
    <w:rsid w:val="009254C0"/>
    <w:rsid w:val="00931FDF"/>
    <w:rsid w:val="00934FEA"/>
    <w:rsid w:val="00942DC9"/>
    <w:rsid w:val="00944331"/>
    <w:rsid w:val="00944808"/>
    <w:rsid w:val="009518AB"/>
    <w:rsid w:val="00966A26"/>
    <w:rsid w:val="00974F10"/>
    <w:rsid w:val="0097779E"/>
    <w:rsid w:val="00981132"/>
    <w:rsid w:val="00992D3A"/>
    <w:rsid w:val="00993B96"/>
    <w:rsid w:val="00997653"/>
    <w:rsid w:val="009A0DA4"/>
    <w:rsid w:val="009A34D5"/>
    <w:rsid w:val="009B4B61"/>
    <w:rsid w:val="009B4F74"/>
    <w:rsid w:val="009D5A0A"/>
    <w:rsid w:val="009E1E8B"/>
    <w:rsid w:val="009E22A5"/>
    <w:rsid w:val="009E5442"/>
    <w:rsid w:val="009F5650"/>
    <w:rsid w:val="009F650B"/>
    <w:rsid w:val="00A0591D"/>
    <w:rsid w:val="00A263EE"/>
    <w:rsid w:val="00A43559"/>
    <w:rsid w:val="00A55505"/>
    <w:rsid w:val="00A62471"/>
    <w:rsid w:val="00A67FFE"/>
    <w:rsid w:val="00A732E8"/>
    <w:rsid w:val="00A7352C"/>
    <w:rsid w:val="00A80BD4"/>
    <w:rsid w:val="00AB1445"/>
    <w:rsid w:val="00AB5AB9"/>
    <w:rsid w:val="00AC6BF8"/>
    <w:rsid w:val="00AC75F1"/>
    <w:rsid w:val="00AC7C66"/>
    <w:rsid w:val="00AD0286"/>
    <w:rsid w:val="00AD2169"/>
    <w:rsid w:val="00AE1A1B"/>
    <w:rsid w:val="00AE7211"/>
    <w:rsid w:val="00B0069C"/>
    <w:rsid w:val="00B0781B"/>
    <w:rsid w:val="00B1408F"/>
    <w:rsid w:val="00B22C78"/>
    <w:rsid w:val="00B23B7E"/>
    <w:rsid w:val="00B3180D"/>
    <w:rsid w:val="00B31DD6"/>
    <w:rsid w:val="00B41A8E"/>
    <w:rsid w:val="00B43EDD"/>
    <w:rsid w:val="00B471E9"/>
    <w:rsid w:val="00B4758D"/>
    <w:rsid w:val="00B62BA6"/>
    <w:rsid w:val="00B70DA8"/>
    <w:rsid w:val="00B719CF"/>
    <w:rsid w:val="00B91888"/>
    <w:rsid w:val="00BF2DAF"/>
    <w:rsid w:val="00BF5E15"/>
    <w:rsid w:val="00C014E8"/>
    <w:rsid w:val="00C01543"/>
    <w:rsid w:val="00C06B47"/>
    <w:rsid w:val="00C12F96"/>
    <w:rsid w:val="00C17C91"/>
    <w:rsid w:val="00C2472E"/>
    <w:rsid w:val="00C25324"/>
    <w:rsid w:val="00C259DA"/>
    <w:rsid w:val="00C31852"/>
    <w:rsid w:val="00C319D3"/>
    <w:rsid w:val="00C337BA"/>
    <w:rsid w:val="00C35E1B"/>
    <w:rsid w:val="00C40F0E"/>
    <w:rsid w:val="00C465C3"/>
    <w:rsid w:val="00C57CAF"/>
    <w:rsid w:val="00C61552"/>
    <w:rsid w:val="00C6710B"/>
    <w:rsid w:val="00C67602"/>
    <w:rsid w:val="00C74290"/>
    <w:rsid w:val="00C87261"/>
    <w:rsid w:val="00C96FE0"/>
    <w:rsid w:val="00CC3109"/>
    <w:rsid w:val="00CC4309"/>
    <w:rsid w:val="00CD05D7"/>
    <w:rsid w:val="00CD52CA"/>
    <w:rsid w:val="00CD7BA3"/>
    <w:rsid w:val="00CE0E03"/>
    <w:rsid w:val="00CE2BFF"/>
    <w:rsid w:val="00CF059C"/>
    <w:rsid w:val="00CF5562"/>
    <w:rsid w:val="00D04A64"/>
    <w:rsid w:val="00D26084"/>
    <w:rsid w:val="00D317CF"/>
    <w:rsid w:val="00D40345"/>
    <w:rsid w:val="00D623B8"/>
    <w:rsid w:val="00D77DFE"/>
    <w:rsid w:val="00D87425"/>
    <w:rsid w:val="00D9374A"/>
    <w:rsid w:val="00DA3823"/>
    <w:rsid w:val="00DA4760"/>
    <w:rsid w:val="00DB45B0"/>
    <w:rsid w:val="00DC7FF8"/>
    <w:rsid w:val="00DD0FC0"/>
    <w:rsid w:val="00DD10AA"/>
    <w:rsid w:val="00DD2863"/>
    <w:rsid w:val="00DE5CEC"/>
    <w:rsid w:val="00DE7EC8"/>
    <w:rsid w:val="00DF2BF0"/>
    <w:rsid w:val="00DF51DA"/>
    <w:rsid w:val="00E13A80"/>
    <w:rsid w:val="00E32244"/>
    <w:rsid w:val="00E32A16"/>
    <w:rsid w:val="00E40056"/>
    <w:rsid w:val="00E55698"/>
    <w:rsid w:val="00E579CE"/>
    <w:rsid w:val="00E60BBF"/>
    <w:rsid w:val="00E65B39"/>
    <w:rsid w:val="00E75D09"/>
    <w:rsid w:val="00E81BDA"/>
    <w:rsid w:val="00EA4893"/>
    <w:rsid w:val="00EA64D5"/>
    <w:rsid w:val="00EB2CE3"/>
    <w:rsid w:val="00EB5E38"/>
    <w:rsid w:val="00EB64F4"/>
    <w:rsid w:val="00ED0DD6"/>
    <w:rsid w:val="00EF08C4"/>
    <w:rsid w:val="00EF139B"/>
    <w:rsid w:val="00EF1C35"/>
    <w:rsid w:val="00F10661"/>
    <w:rsid w:val="00F264AF"/>
    <w:rsid w:val="00F27378"/>
    <w:rsid w:val="00F45DB5"/>
    <w:rsid w:val="00F6669B"/>
    <w:rsid w:val="00F66E6A"/>
    <w:rsid w:val="00F71EEC"/>
    <w:rsid w:val="00F74CA3"/>
    <w:rsid w:val="00F75EFD"/>
    <w:rsid w:val="00F92818"/>
    <w:rsid w:val="00F96CD6"/>
    <w:rsid w:val="00F9759A"/>
    <w:rsid w:val="00FA22EB"/>
    <w:rsid w:val="00FB1622"/>
    <w:rsid w:val="00FB24F0"/>
    <w:rsid w:val="00FC1B46"/>
    <w:rsid w:val="00FD0CC5"/>
    <w:rsid w:val="00FD1F3C"/>
    <w:rsid w:val="00FD24A1"/>
    <w:rsid w:val="00FD6E9F"/>
    <w:rsid w:val="00FE2AFD"/>
    <w:rsid w:val="00FF10CA"/>
    <w:rsid w:val="00FF5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styleId="TabloKlavuzu">
    <w:name w:val="Table Grid"/>
    <w:basedOn w:val="NormalTablo"/>
    <w:uiPriority w:val="59"/>
    <w:locked/>
    <w:rsid w:val="0070562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styleId="TabloKlavuzu">
    <w:name w:val="Table Grid"/>
    <w:basedOn w:val="NormalTablo"/>
    <w:uiPriority w:val="59"/>
    <w:locked/>
    <w:rsid w:val="0070562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9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Mamak MEM-ARGE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Aydın POLAT</dc:creator>
  <cp:lastModifiedBy>Hulya BILGIN</cp:lastModifiedBy>
  <cp:revision>8</cp:revision>
  <cp:lastPrinted>2013-12-05T18:12:00Z</cp:lastPrinted>
  <dcterms:created xsi:type="dcterms:W3CDTF">2015-11-16T11:59:00Z</dcterms:created>
  <dcterms:modified xsi:type="dcterms:W3CDTF">2017-06-12T11:39:00Z</dcterms:modified>
</cp:coreProperties>
</file>